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5F9" w:rsidRDefault="00D445F9" w:rsidP="00D445F9">
      <w:pPr>
        <w:spacing w:before="31" w:after="31" w:line="240" w:lineRule="auto"/>
        <w:ind w:left="31" w:right="31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72"/>
          <w:szCs w:val="72"/>
          <w:lang w:eastAsia="ru-RU"/>
        </w:rPr>
      </w:pPr>
      <w:bookmarkStart w:id="0" w:name="_GoBack"/>
      <w:bookmarkEnd w:id="0"/>
      <w:r w:rsidRPr="00D445F9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72"/>
          <w:szCs w:val="72"/>
          <w:lang w:eastAsia="ru-RU"/>
        </w:rPr>
        <w:t xml:space="preserve">Памятка для родителей: </w:t>
      </w:r>
    </w:p>
    <w:p w:rsidR="00D445F9" w:rsidRPr="00AB5EFE" w:rsidRDefault="00D445F9" w:rsidP="00AB5EFE">
      <w:pPr>
        <w:spacing w:before="31" w:after="31" w:line="240" w:lineRule="auto"/>
        <w:ind w:left="31" w:right="31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72"/>
          <w:szCs w:val="72"/>
          <w:u w:val="single"/>
          <w:lang w:eastAsia="ru-RU"/>
        </w:rPr>
      </w:pPr>
      <w:r w:rsidRPr="00AB5EFE">
        <w:rPr>
          <w:rFonts w:ascii="Times New Roman" w:eastAsia="Times New Roman" w:hAnsi="Times New Roman" w:cs="Times New Roman"/>
          <w:b/>
          <w:bCs/>
          <w:color w:val="FF0000"/>
          <w:kern w:val="36"/>
          <w:sz w:val="72"/>
          <w:szCs w:val="72"/>
          <w:u w:val="single"/>
          <w:lang w:eastAsia="ru-RU"/>
        </w:rPr>
        <w:t>Дети и компьютер</w:t>
      </w:r>
    </w:p>
    <w:p w:rsidR="00243D5A" w:rsidRDefault="00D445F9" w:rsidP="00D445F9">
      <w:pPr>
        <w:jc w:val="center"/>
      </w:pPr>
      <w:r w:rsidRPr="00D445F9">
        <w:rPr>
          <w:rFonts w:ascii="Times New Roman" w:eastAsia="Times New Roman" w:hAnsi="Times New Roman" w:cs="Times New Roman"/>
          <w:b/>
          <w:bCs/>
          <w:i/>
          <w:noProof/>
          <w:color w:val="FF0000"/>
          <w:kern w:val="36"/>
          <w:sz w:val="72"/>
          <w:szCs w:val="72"/>
          <w:lang w:eastAsia="ru-RU"/>
        </w:rPr>
        <w:drawing>
          <wp:inline distT="0" distB="0" distL="0" distR="0" wp14:anchorId="3C4882C2" wp14:editId="44CD29D6">
            <wp:extent cx="1838325" cy="1148054"/>
            <wp:effectExtent l="0" t="0" r="0" b="0"/>
            <wp:docPr id="1" name="Рисунок 1" descr="C:\Users\user\Pictures\0_986b7_92c9797d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0_986b7_92c9797d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74" cy="11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5F9" w:rsidRPr="00D445F9" w:rsidRDefault="00D445F9" w:rsidP="00D445F9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D445F9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 современном образовательном пространстве практически нельзя обойтись без компьютерных технологий. Педагоги в образовательном процессе все чаще и чаще применяют традиционные и инновационные информационные технологии, предполагающие не только использование компьютера для освещения какой-либо информации, но и обучение детей с дошкольного возраста элементарной компьютерной грамотности. Таким образом</w:t>
      </w:r>
      <w:r w:rsidR="00B52C8F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,</w:t>
      </w:r>
      <w:r w:rsidRPr="00D445F9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происходит приобщение современного поколения к информационной культуре, без которой невозможно обойтись в наше время.</w:t>
      </w:r>
    </w:p>
    <w:p w:rsidR="00D445F9" w:rsidRPr="00D445F9" w:rsidRDefault="00D445F9" w:rsidP="00D445F9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D445F9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Приобщение к информационной культуре - это не только овладение компьютерной грамотностью, но и приобретение этической, эстетической и интеллектуальной чуткости. То, что дети могут с завидной легкостью овладевать способами работы с различными электронными, компьютерными новинками, не вызывает сомнений; при этом важно, чтобы они не попали в зависимость от компьютера, а ценили и стремились к живому, эмоциональному человеческому общению (С.В. Гурьев).</w:t>
      </w:r>
    </w:p>
    <w:p w:rsidR="00B52C8F" w:rsidRDefault="00D445F9" w:rsidP="00D445F9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D445F9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Вместе с тем, в настоящее время существует множество мнений по поводу включения компьютера в жизнь ребенка. Многие родители, стремящиеся сохранить зрение ребенка, встают на позицию исключающую возможность использования компьютера в домашних условиях. Другие родители, наоборот, стараются образовывать, приобщать своего малыша с раннего возраста к современному миру посредством компьютерных развивающих игр. На чьей же стороне правда? Попытаемся ответить на данный вопрос.</w:t>
      </w:r>
    </w:p>
    <w:p w:rsidR="00D445F9" w:rsidRDefault="00D445F9" w:rsidP="00D445F9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D445F9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Компьютер вполне естественно вписывается в жизнь школы и семьи, являясь одним из эффективных современных технических средств, при помощи которого </w:t>
      </w:r>
      <w:r w:rsidRPr="00D445F9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lastRenderedPageBreak/>
        <w:t>можно значительно разнообразить процесс воспитания, обучения и развития малыша. Компьютер уже сам по себе привлекателен для ребенка, вызывает у детей познавательный интерес. Каждое занятие с применением компьютера вызывает у детей эмоциональный подъем, желание добиться успехов, сделать задание до конца. Однако при организации работы ребенка на компьютере необходимо учитывать многие факторы.</w:t>
      </w:r>
    </w:p>
    <w:p w:rsidR="00B52C8F" w:rsidRDefault="00B52C8F" w:rsidP="00B52C8F">
      <w:pPr>
        <w:shd w:val="clear" w:color="auto" w:fill="FFFFFF"/>
        <w:spacing w:after="0" w:line="360" w:lineRule="auto"/>
        <w:ind w:firstLine="454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32"/>
          <w:lang w:eastAsia="ru-RU"/>
        </w:rPr>
        <w:drawing>
          <wp:inline distT="0" distB="0" distL="0" distR="0" wp14:anchorId="34171628" wp14:editId="74B9CEA6">
            <wp:extent cx="2439661" cy="2562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86" cy="2561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2C8F">
        <w:t xml:space="preserve"> </w:t>
      </w:r>
    </w:p>
    <w:p w:rsidR="00B52C8F" w:rsidRPr="00B52C8F" w:rsidRDefault="00B52C8F" w:rsidP="00B52C8F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B52C8F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Возраст ребенка и временные ограничения работы на компьютере</w:t>
      </w:r>
    </w:p>
    <w:p w:rsidR="00B52C8F" w:rsidRPr="00B52C8F" w:rsidRDefault="00B52C8F" w:rsidP="00B52C8F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B52C8F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Детям до 5 лет не рекомендуется пользоваться компьютером. Детям пяти - семилетнего возраста можно "общаться" с компьютером не более 10-15 минут в день 3-4 раза в неделю. Учащимся первого класса - 10-15 минут в день. Учащимся 2 - 4 к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лассов не более 30 минут в день.</w:t>
      </w:r>
      <w:r w:rsidRPr="00B52C8F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 </w:t>
      </w:r>
    </w:p>
    <w:p w:rsidR="00B52C8F" w:rsidRPr="00B52C8F" w:rsidRDefault="00B52C8F" w:rsidP="00B52C8F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B52C8F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Технические характеристики компьютера</w:t>
      </w:r>
    </w:p>
    <w:p w:rsidR="00B52C8F" w:rsidRPr="00B52C8F" w:rsidRDefault="00B52C8F" w:rsidP="00B52C8F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B52C8F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Желательно, чтобы монитор был жидкокристаллическим или плазменным. Размер экрана дисплея должен быть по диагонали не менее 35-38 см для того, чтобы ребенок мог четко видеть текст с расстояния 50-70 см. Дисплей должен быть подвижным, чтобы его можно было поворачивать и наклонять в разные стор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оны в зависимости от освещения.</w:t>
      </w:r>
    </w:p>
    <w:p w:rsidR="00B52C8F" w:rsidRPr="00B52C8F" w:rsidRDefault="00B52C8F" w:rsidP="00B52C8F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B52C8F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Организация рабочего места ребенка</w:t>
      </w:r>
    </w:p>
    <w:p w:rsidR="00B52C8F" w:rsidRPr="00B52C8F" w:rsidRDefault="00B52C8F" w:rsidP="00B52C8F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B52C8F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Монитор должен стоять на расстоянии не менее 60 см от окна, таким образом, чтобы окно располагалось слева от компьютера. При этом на экран ни в коем случае не должны попадать блики от окна или других источников освещения. Для этого оконные проемы можно завешивать занавесями или жалюзи для ограничения </w:t>
      </w:r>
      <w:r w:rsidRPr="00B52C8F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lastRenderedPageBreak/>
        <w:t>светового потока. Запрещается использование темных занавесей на окнах, так как они могут очень сильно затенять помещение.</w:t>
      </w:r>
    </w:p>
    <w:p w:rsidR="00B52C8F" w:rsidRPr="00B52C8F" w:rsidRDefault="00B52C8F" w:rsidP="00B52C8F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B52C8F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Монитор должен располагаться на уровне глаз ребенка или чуть ниже. Наилучшим для работы с компьютером считается естественный дневной свет, т.к. только он содержит в себе весь цветовой спектр, поэтому, чем больше лампа соответствует дневному свету, тем лучше. Ни в коем случае нельзя использовать неоновые лампы, т.к. они мигают, излучают рассеянный свет, имеют недостаток цветового спектра и не создают четких теней. При работе с такими лампами возникает сильное напряжение глаз, что может провоцировать снижение зрения. К тому же эти лампы могут вызвать повышение возбудимости у детей, они начинают капризничать, плохо спят.</w:t>
      </w:r>
    </w:p>
    <w:p w:rsidR="00B52C8F" w:rsidRPr="00B52C8F" w:rsidRDefault="00B52C8F" w:rsidP="00B52C8F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B52C8F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Мебель рабочего места должна быть удобной для ребенка. Стул должен быть со спинкой, а под ноги ребенка дошкольного и младшего школьного возраста всегд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а должны ставиться подставки.  </w:t>
      </w:r>
    </w:p>
    <w:p w:rsidR="00B52C8F" w:rsidRDefault="00B52C8F" w:rsidP="00B52C8F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B52C8F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Организация деят</w:t>
      </w: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ельности ребенка за компьютером</w:t>
      </w:r>
    </w:p>
    <w:p w:rsidR="00B52C8F" w:rsidRPr="00B52C8F" w:rsidRDefault="00B52C8F" w:rsidP="00B52C8F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B52C8F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Игровые компьютерные задания должны быть незначительными по времени. Следовательно, предпочтение стоит отдавать небольшим по объему играм, либо играм, предполагающим выполнение задания по определенным этапам с последующим сохранением полученных результатов.</w:t>
      </w:r>
    </w:p>
    <w:p w:rsidR="00B52C8F" w:rsidRPr="00B52C8F" w:rsidRDefault="00B52C8F" w:rsidP="00B52C8F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B52C8F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Если ребенок уже умеет читать и использует печатный компьютерный текст, то размер шрифта должен быть не менее 14, цвет шрифта всегда должен быть черным, а цвет экрана белый. В цветовой гамме можно периодически использовать желто-зеленые тона.</w:t>
      </w:r>
    </w:p>
    <w:p w:rsidR="00B52C8F" w:rsidRPr="00B52C8F" w:rsidRDefault="00B52C8F" w:rsidP="00B52C8F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B52C8F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Обязательно обращайте внимание на признаки утомления ребенка во время занятий за компьютером, т.к. в этом случае надо как можно быстрее прервать работу, чтобы избежать негативных последствий. Об утомлении ребенка свидетельствуют следующие признаки - потирание глаз и лица, зевота, отвлекаемость от задания, хаотичные движения, приближение к монитору, нарушение правильной посадки за столом, капризность и пр.</w:t>
      </w:r>
    </w:p>
    <w:p w:rsidR="00B52C8F" w:rsidRPr="00B52C8F" w:rsidRDefault="00B52C8F" w:rsidP="00B52C8F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B52C8F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После окончания работы за компьютером для профилактики нарушений зрения и снятия напряжения с глаз и мышц всего тела рекомендуется выполнять несложную гимнастику для глаз и определенные двигательные упражнения.</w:t>
      </w:r>
    </w:p>
    <w:p w:rsidR="00D445F9" w:rsidRPr="00D445F9" w:rsidRDefault="00B52C8F" w:rsidP="00B52C8F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B52C8F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lastRenderedPageBreak/>
        <w:t>Попросите ребенка потянуться, сидя спрятать руки за спиной, посмотреть перед собой. Затем, сделать повороты головы в правую и в левую стороны. Потом сделать движения плечами назад, расслабить руки и потрясти ими внизу. Таким образом, вы поможете ребенку снять напряжения с мышц шеи, верхнего плечевого пояса и рук.</w:t>
      </w:r>
    </w:p>
    <w:p w:rsidR="00D445F9" w:rsidRDefault="00B52C8F" w:rsidP="00D445F9">
      <w:pPr>
        <w:jc w:val="both"/>
      </w:pPr>
      <w:r>
        <w:rPr>
          <w:noProof/>
          <w:lang w:eastAsia="ru-RU"/>
        </w:rPr>
        <w:drawing>
          <wp:inline distT="0" distB="0" distL="0" distR="0" wp14:anchorId="02F19D15">
            <wp:extent cx="2664485" cy="19621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73" cy="1963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C8F" w:rsidRPr="00B52C8F" w:rsidRDefault="00B52C8F" w:rsidP="00B52C8F">
      <w:pPr>
        <w:shd w:val="clear" w:color="auto" w:fill="FFFFFF"/>
        <w:spacing w:before="28" w:after="28" w:line="281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</w:pPr>
      <w:r w:rsidRPr="00B52C8F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  <w:t>Гимнастика для глаз</w:t>
      </w:r>
      <w:r w:rsidRPr="00B52C8F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B52C8F"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eastAsia="ru-RU"/>
        </w:rPr>
        <w:t>Упражнение 1</w:t>
      </w:r>
      <w:r w:rsidRPr="00B52C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B52C8F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Не поворачивая головы посмотреть медленно вправо, затем прямо, медленно повернуть глаза влево и снова прямо. Аналогично вверх и вниз. Повторить 2 раза подряд.</w:t>
      </w:r>
      <w:r w:rsidRPr="00B52C8F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  <w:r w:rsidRPr="00B52C8F"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eastAsia="ru-RU"/>
        </w:rPr>
        <w:t>Упражнение 2</w:t>
      </w:r>
      <w:r w:rsidRPr="00B52C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Стоя у окна, выставить руку вперед с поднятым указательным пальцем. Внимательно посмотреть на кончик пальца, после этого перевести зрение вдаль. Через 5 секунд снова вернуть зрение на кончик пальца и так 5 раз подряд.</w:t>
      </w:r>
      <w:r w:rsidRPr="00B52C8F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br/>
      </w:r>
      <w:r w:rsidRPr="00B52C8F"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eastAsia="ru-RU"/>
        </w:rPr>
        <w:t>Упражнение 3</w:t>
      </w:r>
    </w:p>
    <w:p w:rsidR="00B52C8F" w:rsidRDefault="00B52C8F" w:rsidP="00B52C8F">
      <w:pPr>
        <w:shd w:val="clear" w:color="auto" w:fill="FFFFFF"/>
        <w:spacing w:before="28" w:after="28" w:line="281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52C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Делать круговые движения глазами по часовой стрелке и против нее, 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 поворачивая головы. По 5 раз.</w:t>
      </w:r>
    </w:p>
    <w:p w:rsidR="00B52C8F" w:rsidRPr="00B52C8F" w:rsidRDefault="00B52C8F" w:rsidP="00B52C8F">
      <w:pPr>
        <w:shd w:val="clear" w:color="auto" w:fill="FFFFFF"/>
        <w:spacing w:before="28" w:after="28" w:line="281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52C8F"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eastAsia="ru-RU"/>
        </w:rPr>
        <w:t>Упражнение 4</w:t>
      </w:r>
    </w:p>
    <w:p w:rsidR="00B52C8F" w:rsidRPr="00B52C8F" w:rsidRDefault="00B52C8F" w:rsidP="00B52C8F">
      <w:pPr>
        <w:shd w:val="clear" w:color="auto" w:fill="FFFFFF"/>
        <w:spacing w:before="28" w:after="28" w:line="281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52C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"Выписывание" глазами горизонтально лежащих восьмерок по часовой стрелке и против нее. По 5 раз в каждую сторону.</w:t>
      </w:r>
      <w:r w:rsidRPr="00B52C8F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br/>
      </w:r>
      <w:r w:rsidRPr="00B52C8F"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eastAsia="ru-RU"/>
        </w:rPr>
        <w:t>Упражнение5</w:t>
      </w:r>
      <w:r w:rsidRPr="00B52C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Стоя у окна, закрыть глаза, не напрягая мышц, затем широко открыть глаза и посмотреть вдаль, снова закрыть и т.д. 5 раз подряд.</w:t>
      </w:r>
    </w:p>
    <w:p w:rsidR="00B52C8F" w:rsidRPr="00B52C8F" w:rsidRDefault="00B52C8F" w:rsidP="00B52C8F">
      <w:pPr>
        <w:shd w:val="clear" w:color="auto" w:fill="FFFFFF"/>
        <w:spacing w:before="28" w:after="28" w:line="281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52C8F" w:rsidRPr="00AB5EFE" w:rsidRDefault="00B52C8F" w:rsidP="00B52C8F">
      <w:pPr>
        <w:shd w:val="clear" w:color="auto" w:fill="FFFFFF"/>
        <w:spacing w:before="28" w:after="28" w:line="281" w:lineRule="atLeast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32"/>
          <w:u w:val="single"/>
          <w:lang w:eastAsia="ru-RU"/>
        </w:rPr>
      </w:pPr>
      <w:r w:rsidRPr="00AB5EFE">
        <w:rPr>
          <w:rFonts w:ascii="Times New Roman" w:eastAsia="Times New Roman" w:hAnsi="Times New Roman" w:cs="Times New Roman"/>
          <w:b/>
          <w:color w:val="FF0000"/>
          <w:sz w:val="44"/>
          <w:szCs w:val="32"/>
          <w:u w:val="single"/>
          <w:lang w:eastAsia="ru-RU"/>
        </w:rPr>
        <w:t>Уважаемые родители!</w:t>
      </w:r>
    </w:p>
    <w:p w:rsidR="00B52C8F" w:rsidRDefault="00B52C8F" w:rsidP="00B52C8F">
      <w:pPr>
        <w:jc w:val="both"/>
      </w:pPr>
      <w:r w:rsidRPr="00B52C8F">
        <w:rPr>
          <w:rFonts w:ascii="Times New Roman" w:eastAsia="Times New Roman" w:hAnsi="Times New Roman" w:cs="Times New Roman"/>
          <w:color w:val="FF0000"/>
          <w:sz w:val="32"/>
          <w:szCs w:val="32"/>
          <w:u w:val="double"/>
          <w:lang w:eastAsia="ru-RU"/>
        </w:rPr>
        <w:t>Помните,</w:t>
      </w:r>
      <w:r w:rsidRPr="00B52C8F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B52C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что работа ребенка за компьютером должна проходить всегда только под строгим контролем со стороны взрослых.</w:t>
      </w:r>
    </w:p>
    <w:sectPr w:rsidR="00B52C8F" w:rsidSect="00D445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C92" w:rsidRDefault="00055C92" w:rsidP="00D445F9">
      <w:pPr>
        <w:spacing w:after="0" w:line="240" w:lineRule="auto"/>
      </w:pPr>
      <w:r>
        <w:separator/>
      </w:r>
    </w:p>
  </w:endnote>
  <w:endnote w:type="continuationSeparator" w:id="0">
    <w:p w:rsidR="00055C92" w:rsidRDefault="00055C92" w:rsidP="00D44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C92" w:rsidRDefault="00055C92" w:rsidP="00D445F9">
      <w:pPr>
        <w:spacing w:after="0" w:line="240" w:lineRule="auto"/>
      </w:pPr>
      <w:r>
        <w:separator/>
      </w:r>
    </w:p>
  </w:footnote>
  <w:footnote w:type="continuationSeparator" w:id="0">
    <w:p w:rsidR="00055C92" w:rsidRDefault="00055C92" w:rsidP="00D445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5F9"/>
    <w:rsid w:val="00055C92"/>
    <w:rsid w:val="00233B75"/>
    <w:rsid w:val="003B16BF"/>
    <w:rsid w:val="00844B36"/>
    <w:rsid w:val="00AB5EFE"/>
    <w:rsid w:val="00B52C8F"/>
    <w:rsid w:val="00D445F9"/>
    <w:rsid w:val="00EB56CE"/>
    <w:rsid w:val="00F2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4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45F9"/>
  </w:style>
  <w:style w:type="paragraph" w:styleId="a5">
    <w:name w:val="footer"/>
    <w:basedOn w:val="a"/>
    <w:link w:val="a6"/>
    <w:uiPriority w:val="99"/>
    <w:unhideWhenUsed/>
    <w:rsid w:val="00D44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45F9"/>
  </w:style>
  <w:style w:type="paragraph" w:styleId="a7">
    <w:name w:val="Balloon Text"/>
    <w:basedOn w:val="a"/>
    <w:link w:val="a8"/>
    <w:uiPriority w:val="99"/>
    <w:semiHidden/>
    <w:unhideWhenUsed/>
    <w:rsid w:val="00D44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4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4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45F9"/>
  </w:style>
  <w:style w:type="paragraph" w:styleId="a5">
    <w:name w:val="footer"/>
    <w:basedOn w:val="a"/>
    <w:link w:val="a6"/>
    <w:uiPriority w:val="99"/>
    <w:unhideWhenUsed/>
    <w:rsid w:val="00D44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45F9"/>
  </w:style>
  <w:style w:type="paragraph" w:styleId="a7">
    <w:name w:val="Balloon Text"/>
    <w:basedOn w:val="a"/>
    <w:link w:val="a8"/>
    <w:uiPriority w:val="99"/>
    <w:semiHidden/>
    <w:unhideWhenUsed/>
    <w:rsid w:val="00D44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4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957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durachka</cp:lastModifiedBy>
  <cp:revision>2</cp:revision>
  <dcterms:created xsi:type="dcterms:W3CDTF">2017-10-30T15:14:00Z</dcterms:created>
  <dcterms:modified xsi:type="dcterms:W3CDTF">2017-10-30T15:14:00Z</dcterms:modified>
</cp:coreProperties>
</file>